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B874" w14:textId="77777777" w:rsidR="00AB7E4F" w:rsidRDefault="00000000" w:rsidP="00A50769">
      <w:pPr>
        <w:jc w:val="center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b/>
          <w:bCs/>
          <w:color w:val="000000" w:themeColor="text1"/>
        </w:rPr>
        <w:t>Protokół posiedzenia Zarządu Stowarzyszenia Amnesty International</w:t>
      </w:r>
    </w:p>
    <w:p w14:paraId="4E1DECDE" w14:textId="000390C7" w:rsidR="00AB7E4F" w:rsidRDefault="00000000">
      <w:pPr>
        <w:jc w:val="center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b/>
          <w:bCs/>
          <w:color w:val="000000" w:themeColor="text1"/>
        </w:rPr>
        <w:t>w dniu 20 listopada 2022 r</w:t>
      </w:r>
      <w:r w:rsidR="00A50769">
        <w:rPr>
          <w:rFonts w:ascii="Amnesty Trade Gothic" w:eastAsia="Cambria" w:hAnsi="Amnesty Trade Gothic" w:cstheme="minorHAnsi"/>
          <w:b/>
          <w:bCs/>
          <w:color w:val="000000" w:themeColor="text1"/>
        </w:rPr>
        <w:t>.</w:t>
      </w:r>
    </w:p>
    <w:p w14:paraId="53E3A105" w14:textId="77777777" w:rsidR="00AB7E4F" w:rsidRDefault="00000000">
      <w:pPr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 xml:space="preserve">Posiedzenie Zarządu w  rozpoczęło się w siedzibie biura Stowarzyszenia w Warszawie o godz. 10:15. </w:t>
      </w:r>
    </w:p>
    <w:p w14:paraId="01D854E0" w14:textId="5C2CFCD7" w:rsidR="00AB7E4F" w:rsidRDefault="00000000">
      <w:pPr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>Przewodniczącym posiedzenia zarządu został Maciej Czapliński, protokołował Kacper Gwardecki.</w:t>
      </w:r>
      <w:r>
        <w:rPr>
          <w:rFonts w:ascii="Amnesty Trade Gothic" w:eastAsia="Cambria" w:hAnsi="Amnesty Trade Gothic" w:cstheme="minorHAnsi"/>
          <w:color w:val="000000" w:themeColor="text1"/>
        </w:rPr>
        <w:tab/>
      </w:r>
    </w:p>
    <w:p w14:paraId="633CC51A" w14:textId="5F73BD0B" w:rsidR="00AB7E4F" w:rsidRDefault="00000000">
      <w:pPr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>1. Anna Błaszczak-Banasiak – Dyrektorka Stowarzyszenia zaprezentowała raport operacyjny</w:t>
      </w:r>
      <w:r w:rsidR="00A50769">
        <w:rPr>
          <w:rFonts w:ascii="Amnesty Trade Gothic" w:eastAsia="Cambria" w:hAnsi="Amnesty Trade Gothic" w:cstheme="minorHAnsi"/>
          <w:color w:val="000000" w:themeColor="text1"/>
        </w:rPr>
        <w:t>.</w:t>
      </w:r>
    </w:p>
    <w:p w14:paraId="2D626B56" w14:textId="77777777" w:rsidR="00AB7E4F" w:rsidRDefault="00000000">
      <w:pPr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 xml:space="preserve">2. Omówiono sytuację w związku dochodzeniem wewnętrznym w sprawie raportu AI dot. Ukrainy. </w:t>
      </w:r>
    </w:p>
    <w:p w14:paraId="33BC9A82" w14:textId="77777777" w:rsidR="00AB7E4F" w:rsidRDefault="00000000">
      <w:pPr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>3. Zarząd podjął uchwałę o przyjęciu 17 nowych członków Stowarzyszenia.</w:t>
      </w:r>
    </w:p>
    <w:p w14:paraId="65804604" w14:textId="77777777" w:rsidR="00AB7E4F" w:rsidRDefault="00000000">
      <w:pPr>
        <w:ind w:left="284" w:hanging="284"/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>4. Zarząd podjął uchwałę o ustaleniu dni wolnych od pracy w biurze Stowarzyszenia w grudniu    2022 r.</w:t>
      </w:r>
    </w:p>
    <w:p w14:paraId="050AEAA9" w14:textId="77777777" w:rsidR="00AB7E4F" w:rsidRDefault="00000000">
      <w:pPr>
        <w:ind w:left="284" w:hanging="284"/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>5. Zarząd podjął uchwałę o dofinansowaniu kosztów ubezpieczenia zdrowotnego pracowników biura w T.U. Allianz S.A.</w:t>
      </w:r>
    </w:p>
    <w:p w14:paraId="0ED91BC1" w14:textId="77777777" w:rsidR="00AB7E4F" w:rsidRDefault="00000000">
      <w:pPr>
        <w:ind w:left="284" w:hanging="284"/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>6. Zarząd podjął uchwałę o rozwiązaniu Grupy Lokalnej w Katowicach.</w:t>
      </w:r>
    </w:p>
    <w:p w14:paraId="3A0A8418" w14:textId="77777777" w:rsidR="00AB7E4F" w:rsidRDefault="00000000">
      <w:pPr>
        <w:ind w:left="284" w:hanging="284"/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 xml:space="preserve">7. Zarząd omówił z Dyrektorką strategię i plany na rok 2023 w tym projekty kluczowe dla organizacji w tym okresie. </w:t>
      </w:r>
    </w:p>
    <w:p w14:paraId="407A6369" w14:textId="77777777" w:rsidR="00AB7E4F" w:rsidRDefault="00000000">
      <w:pPr>
        <w:ind w:left="284" w:hanging="284"/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>8. Omówiono plany dotyczące Walnego Zgromadzenia 2023 .</w:t>
      </w:r>
    </w:p>
    <w:p w14:paraId="3244930E" w14:textId="77777777" w:rsidR="00AB7E4F" w:rsidRDefault="00000000">
      <w:pPr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>Uchwały zostały podjęte jednogłośnie</w:t>
      </w:r>
    </w:p>
    <w:p w14:paraId="0BCA46BF" w14:textId="77777777" w:rsidR="00AB7E4F" w:rsidRDefault="00AB7E4F">
      <w:pPr>
        <w:spacing w:after="120" w:line="240" w:lineRule="auto"/>
        <w:jc w:val="both"/>
        <w:rPr>
          <w:rFonts w:ascii="Amnesty Trade Gothic" w:eastAsia="Cambria" w:hAnsi="Amnesty Trade Gothic" w:cstheme="minorHAnsi"/>
          <w:color w:val="000000" w:themeColor="text1"/>
        </w:rPr>
      </w:pPr>
    </w:p>
    <w:p w14:paraId="6A08CBE0" w14:textId="77777777" w:rsidR="00AB7E4F" w:rsidRDefault="00000000">
      <w:pPr>
        <w:spacing w:after="120" w:line="240" w:lineRule="auto"/>
        <w:jc w:val="both"/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>Posiedzenie zakończyło się o godz. 13:35</w:t>
      </w:r>
    </w:p>
    <w:tbl>
      <w:tblPr>
        <w:tblW w:w="9000" w:type="dxa"/>
        <w:tblLayout w:type="fixed"/>
        <w:tblLook w:val="06A0" w:firstRow="1" w:lastRow="0" w:firstColumn="1" w:lastColumn="0" w:noHBand="1" w:noVBand="1"/>
      </w:tblPr>
      <w:tblGrid>
        <w:gridCol w:w="4501"/>
        <w:gridCol w:w="4499"/>
      </w:tblGrid>
      <w:tr w:rsidR="00AB7E4F" w14:paraId="75FEB5B8" w14:textId="77777777">
        <w:tc>
          <w:tcPr>
            <w:tcW w:w="4500" w:type="dxa"/>
            <w:vAlign w:val="center"/>
          </w:tcPr>
          <w:p w14:paraId="678844E0" w14:textId="77777777" w:rsidR="004D518C" w:rsidRDefault="004D518C">
            <w:pPr>
              <w:widowControl w:val="0"/>
              <w:spacing w:after="120" w:line="240" w:lineRule="auto"/>
              <w:jc w:val="both"/>
              <w:rPr>
                <w:rFonts w:ascii="Amnesty Trade Gothic" w:eastAsia="Cambria" w:hAnsi="Amnesty Trade Gothic" w:cstheme="minorHAnsi"/>
                <w:lang w:val="en-US"/>
              </w:rPr>
            </w:pPr>
          </w:p>
          <w:p w14:paraId="205F89E2" w14:textId="17CE7C6E" w:rsidR="00AB7E4F" w:rsidRPr="004D518C" w:rsidRDefault="00000000">
            <w:pPr>
              <w:widowControl w:val="0"/>
              <w:spacing w:after="120" w:line="240" w:lineRule="auto"/>
              <w:jc w:val="both"/>
              <w:rPr>
                <w:rFonts w:ascii="Amnesty Trade Gothic" w:eastAsia="Cambria" w:hAnsi="Amnesty Trade Gothic" w:cstheme="minorHAnsi"/>
              </w:rPr>
            </w:pPr>
            <w:r w:rsidRPr="004D518C">
              <w:rPr>
                <w:rFonts w:ascii="Amnesty Trade Gothic" w:eastAsia="Cambria" w:hAnsi="Amnesty Trade Gothic" w:cstheme="minorHAnsi"/>
              </w:rPr>
              <w:t>Przewodniczący posiedzenia</w:t>
            </w:r>
          </w:p>
          <w:p w14:paraId="6E823CF2" w14:textId="17C85C74" w:rsidR="004D518C" w:rsidRPr="004D518C" w:rsidRDefault="004D518C" w:rsidP="004D518C">
            <w:pPr>
              <w:widowControl w:val="0"/>
              <w:spacing w:after="120" w:line="240" w:lineRule="auto"/>
              <w:ind w:right="-4534"/>
              <w:jc w:val="both"/>
              <w:rPr>
                <w:rFonts w:ascii="Amnesty Trade Gothic" w:eastAsia="Cambria" w:hAnsi="Amnesty Trade Gothic" w:cstheme="minorHAnsi"/>
              </w:rPr>
            </w:pPr>
            <w:r>
              <w:rPr>
                <w:rFonts w:ascii="Amnesty Trade Gothic" w:eastAsia="Cambria" w:hAnsi="Amnesty Trade Gothic" w:cstheme="minorHAnsi"/>
              </w:rPr>
              <w:t xml:space="preserve">/-/ </w:t>
            </w:r>
            <w:r w:rsidRPr="004D518C">
              <w:rPr>
                <w:rFonts w:ascii="Amnesty Trade Gothic" w:eastAsia="Cambria" w:hAnsi="Amnesty Trade Gothic" w:cstheme="minorHAnsi"/>
              </w:rPr>
              <w:t>Maciej Czaplińsk</w:t>
            </w:r>
            <w:r>
              <w:rPr>
                <w:rFonts w:ascii="Amnesty Trade Gothic" w:eastAsia="Cambria" w:hAnsi="Amnesty Trade Gothic" w:cstheme="minorHAnsi"/>
              </w:rPr>
              <w:t>i</w:t>
            </w:r>
            <w:r w:rsidRPr="004D518C">
              <w:rPr>
                <w:rFonts w:ascii="Amnesty Trade Gothic" w:eastAsia="Cambria" w:hAnsi="Amnesty Trade Gothic" w:cstheme="minorHAnsi"/>
              </w:rPr>
              <w:t xml:space="preserve">   </w:t>
            </w:r>
            <w:r>
              <w:rPr>
                <w:rFonts w:ascii="Amnesty Trade Gothic" w:eastAsia="Cambria" w:hAnsi="Amnesty Trade Gothic" w:cstheme="minorHAnsi"/>
              </w:rPr>
              <w:t xml:space="preserve">                                        </w:t>
            </w:r>
            <w:r w:rsidRPr="004D518C">
              <w:rPr>
                <w:rFonts w:ascii="Amnesty Trade Gothic" w:eastAsia="Cambria" w:hAnsi="Amnesty Trade Gothic" w:cstheme="minorHAnsi"/>
              </w:rPr>
              <w:t xml:space="preserve">                      </w:t>
            </w:r>
            <w:r>
              <w:rPr>
                <w:rFonts w:ascii="Amnesty Trade Gothic" w:eastAsia="Cambria" w:hAnsi="Amnesty Trade Gothic" w:cstheme="minorHAnsi"/>
              </w:rPr>
              <w:t xml:space="preserve">                </w:t>
            </w:r>
            <w:r w:rsidRPr="004D518C">
              <w:rPr>
                <w:rFonts w:ascii="Amnesty Trade Gothic" w:eastAsia="Cambria" w:hAnsi="Amnesty Trade Gothic" w:cstheme="minorHAnsi"/>
              </w:rPr>
              <w:t>K</w:t>
            </w:r>
            <w:r>
              <w:rPr>
                <w:rFonts w:ascii="Amnesty Trade Gothic" w:eastAsia="Cambria" w:hAnsi="Amnesty Trade Gothic" w:cstheme="minorHAnsi"/>
              </w:rPr>
              <w:t xml:space="preserve">acper Gwardecki </w:t>
            </w:r>
          </w:p>
        </w:tc>
        <w:tc>
          <w:tcPr>
            <w:tcW w:w="4499" w:type="dxa"/>
            <w:vAlign w:val="center"/>
          </w:tcPr>
          <w:p w14:paraId="75EC02E4" w14:textId="1D01ACB6" w:rsidR="00AB7E4F" w:rsidRDefault="004D518C">
            <w:pPr>
              <w:widowControl w:val="0"/>
              <w:spacing w:after="120" w:line="240" w:lineRule="auto"/>
              <w:jc w:val="both"/>
              <w:rPr>
                <w:rFonts w:ascii="Amnesty Trade Gothic" w:eastAsia="Cambria" w:hAnsi="Amnesty Trade Gothic" w:cstheme="minorHAnsi"/>
                <w:lang w:val="en-US"/>
              </w:rPr>
            </w:pPr>
            <w:r>
              <w:rPr>
                <w:rFonts w:ascii="Amnesty Trade Gothic" w:eastAsia="Cambria" w:hAnsi="Amnesty Trade Gothic" w:cstheme="minorHAnsi"/>
                <w:lang w:val="en-US"/>
              </w:rPr>
              <w:t xml:space="preserve"> </w:t>
            </w:r>
          </w:p>
          <w:p w14:paraId="4D37B734" w14:textId="77777777" w:rsidR="004D518C" w:rsidRDefault="004D518C">
            <w:pPr>
              <w:widowControl w:val="0"/>
              <w:spacing w:after="120" w:line="240" w:lineRule="auto"/>
              <w:jc w:val="both"/>
              <w:rPr>
                <w:rFonts w:ascii="Amnesty Trade Gothic" w:eastAsia="Cambria" w:hAnsi="Amnesty Trade Gothic" w:cstheme="minorHAnsi"/>
                <w:lang w:val="en-US"/>
              </w:rPr>
            </w:pPr>
          </w:p>
          <w:p w14:paraId="1568F153" w14:textId="7A37E421" w:rsidR="004D518C" w:rsidRDefault="004D518C">
            <w:pPr>
              <w:widowControl w:val="0"/>
              <w:spacing w:after="120" w:line="240" w:lineRule="auto"/>
              <w:jc w:val="both"/>
              <w:rPr>
                <w:rFonts w:ascii="Amnesty Trade Gothic" w:eastAsia="Cambria" w:hAnsi="Amnesty Trade Gothic" w:cstheme="minorHAnsi"/>
              </w:rPr>
            </w:pPr>
          </w:p>
        </w:tc>
      </w:tr>
      <w:tr w:rsidR="00AB7E4F" w14:paraId="540C1C19" w14:textId="77777777">
        <w:tc>
          <w:tcPr>
            <w:tcW w:w="4500" w:type="dxa"/>
            <w:vAlign w:val="center"/>
          </w:tcPr>
          <w:p w14:paraId="3B073900" w14:textId="5AE87D98" w:rsidR="00AB7E4F" w:rsidRDefault="004D518C">
            <w:pPr>
              <w:widowControl w:val="0"/>
              <w:spacing w:after="120" w:line="240" w:lineRule="auto"/>
              <w:rPr>
                <w:rFonts w:ascii="Amnesty Trade Gothic" w:eastAsia="Cambria" w:hAnsi="Amnesty Trade Gothic" w:cstheme="minorHAnsi"/>
                <w:lang w:val="en-US"/>
              </w:rPr>
            </w:pPr>
            <w:proofErr w:type="spellStart"/>
            <w:r>
              <w:rPr>
                <w:rFonts w:ascii="Amnesty Trade Gothic" w:eastAsia="Cambria" w:hAnsi="Amnesty Trade Gothic" w:cstheme="minorHAnsi"/>
                <w:lang w:val="en-US"/>
              </w:rPr>
              <w:t>Protokolant</w:t>
            </w:r>
            <w:proofErr w:type="spellEnd"/>
          </w:p>
          <w:p w14:paraId="1F228447" w14:textId="2E85E7BD" w:rsidR="00AB7E4F" w:rsidRDefault="004D518C">
            <w:pPr>
              <w:widowControl w:val="0"/>
              <w:spacing w:after="120" w:line="240" w:lineRule="auto"/>
              <w:rPr>
                <w:rFonts w:ascii="Amnesty Trade Gothic" w:eastAsia="Cambria" w:hAnsi="Amnesty Trade Gothic" w:cstheme="minorHAnsi"/>
                <w:lang w:val="en-US"/>
              </w:rPr>
            </w:pPr>
            <w:r>
              <w:rPr>
                <w:rFonts w:ascii="Amnesty Trade Gothic" w:eastAsia="Cambria" w:hAnsi="Amnesty Trade Gothic" w:cstheme="minorHAnsi"/>
                <w:lang w:val="en-US"/>
              </w:rPr>
              <w:t>/-/ Kacper Gwardecki</w:t>
            </w:r>
          </w:p>
        </w:tc>
        <w:tc>
          <w:tcPr>
            <w:tcW w:w="4499" w:type="dxa"/>
            <w:vAlign w:val="center"/>
          </w:tcPr>
          <w:p w14:paraId="0A395204" w14:textId="77777777" w:rsidR="00AB7E4F" w:rsidRDefault="00AB7E4F" w:rsidP="004D518C">
            <w:pPr>
              <w:widowControl w:val="0"/>
              <w:spacing w:after="120" w:line="240" w:lineRule="auto"/>
              <w:rPr>
                <w:rFonts w:ascii="Amnesty Trade Gothic" w:eastAsia="Cambria" w:hAnsi="Amnesty Trade Gothic" w:cstheme="minorHAnsi"/>
              </w:rPr>
            </w:pPr>
          </w:p>
        </w:tc>
      </w:tr>
    </w:tbl>
    <w:p w14:paraId="6F9ED135" w14:textId="77777777" w:rsidR="00AB7E4F" w:rsidRDefault="00000000">
      <w:pPr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color w:val="000000" w:themeColor="text1"/>
        </w:rPr>
        <w:t xml:space="preserve">Osoby obecne na posiedzeniu: </w:t>
      </w:r>
    </w:p>
    <w:p w14:paraId="3ACCCE33" w14:textId="77777777" w:rsidR="00AB7E4F" w:rsidRDefault="00000000">
      <w:pPr>
        <w:pStyle w:val="Akapitzlist"/>
        <w:numPr>
          <w:ilvl w:val="0"/>
          <w:numId w:val="3"/>
        </w:numPr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b/>
          <w:bCs/>
          <w:color w:val="000000" w:themeColor="text1"/>
        </w:rPr>
        <w:t xml:space="preserve">Maciej Czapliński – </w:t>
      </w:r>
      <w:r>
        <w:rPr>
          <w:rFonts w:ascii="Amnesty Trade Gothic" w:eastAsia="Cambria" w:hAnsi="Amnesty Trade Gothic" w:cstheme="minorHAnsi"/>
          <w:color w:val="000000" w:themeColor="text1"/>
        </w:rPr>
        <w:t xml:space="preserve">prezes stowarzyszenia, </w:t>
      </w:r>
    </w:p>
    <w:p w14:paraId="5E0F3C63" w14:textId="77777777" w:rsidR="00AB7E4F" w:rsidRDefault="00000000">
      <w:pPr>
        <w:pStyle w:val="Akapitzlist"/>
        <w:numPr>
          <w:ilvl w:val="0"/>
          <w:numId w:val="1"/>
        </w:numPr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b/>
          <w:bCs/>
          <w:color w:val="000000" w:themeColor="text1"/>
        </w:rPr>
        <w:t>Kacper Gwardecki –</w:t>
      </w:r>
      <w:r>
        <w:rPr>
          <w:rFonts w:ascii="Amnesty Trade Gothic" w:eastAsia="Cambria" w:hAnsi="Amnesty Trade Gothic" w:cstheme="minorHAnsi"/>
          <w:color w:val="000000" w:themeColor="text1"/>
        </w:rPr>
        <w:t xml:space="preserve"> członek zarządu,</w:t>
      </w:r>
    </w:p>
    <w:p w14:paraId="7144D3AA" w14:textId="77777777" w:rsidR="00AB7E4F" w:rsidRDefault="00000000">
      <w:pPr>
        <w:pStyle w:val="Akapitzlist"/>
        <w:numPr>
          <w:ilvl w:val="0"/>
          <w:numId w:val="1"/>
        </w:numPr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b/>
          <w:color w:val="000000" w:themeColor="text1"/>
        </w:rPr>
        <w:t>Jacek Różycki</w:t>
      </w:r>
      <w:r>
        <w:rPr>
          <w:rFonts w:ascii="Amnesty Trade Gothic" w:eastAsia="Cambria" w:hAnsi="Amnesty Trade Gothic" w:cstheme="minorHAnsi"/>
          <w:color w:val="000000" w:themeColor="text1"/>
        </w:rPr>
        <w:t xml:space="preserve"> – członek zarządu</w:t>
      </w:r>
    </w:p>
    <w:p w14:paraId="7879108C" w14:textId="77777777" w:rsidR="00AB7E4F" w:rsidRDefault="00000000">
      <w:pPr>
        <w:pStyle w:val="Akapitzlist"/>
        <w:numPr>
          <w:ilvl w:val="0"/>
          <w:numId w:val="1"/>
        </w:numPr>
        <w:rPr>
          <w:rFonts w:ascii="Amnesty Trade Gothic" w:eastAsia="Cambria" w:hAnsi="Amnesty Trade Gothic" w:cstheme="minorHAnsi"/>
          <w:b/>
          <w:bCs/>
          <w:color w:val="000000" w:themeColor="text1"/>
        </w:rPr>
      </w:pPr>
      <w:r>
        <w:rPr>
          <w:rFonts w:ascii="Amnesty Trade Gothic" w:eastAsia="Cambria" w:hAnsi="Amnesty Trade Gothic" w:cstheme="minorHAnsi"/>
          <w:b/>
          <w:bCs/>
          <w:color w:val="000000" w:themeColor="text1"/>
        </w:rPr>
        <w:t xml:space="preserve">Dorota Łyszkowska </w:t>
      </w:r>
      <w:r>
        <w:rPr>
          <w:rFonts w:ascii="Amnesty Trade Gothic" w:eastAsia="Cambria" w:hAnsi="Amnesty Trade Gothic" w:cstheme="minorHAnsi"/>
          <w:color w:val="000000" w:themeColor="text1"/>
        </w:rPr>
        <w:t>– skarbniczka zarządu</w:t>
      </w:r>
    </w:p>
    <w:p w14:paraId="577CCB5C" w14:textId="77777777" w:rsidR="00AB7E4F" w:rsidRDefault="00000000">
      <w:pPr>
        <w:pStyle w:val="Akapitzlist"/>
        <w:numPr>
          <w:ilvl w:val="0"/>
          <w:numId w:val="1"/>
        </w:numPr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b/>
          <w:bCs/>
          <w:color w:val="000000" w:themeColor="text1"/>
        </w:rPr>
        <w:t xml:space="preserve">Jadwiga </w:t>
      </w:r>
      <w:proofErr w:type="spellStart"/>
      <w:r>
        <w:rPr>
          <w:rFonts w:ascii="Amnesty Trade Gothic" w:eastAsia="Cambria" w:hAnsi="Amnesty Trade Gothic" w:cstheme="minorHAnsi"/>
          <w:b/>
          <w:bCs/>
          <w:color w:val="000000" w:themeColor="text1"/>
        </w:rPr>
        <w:t>Borowiecka-Grzywacz</w:t>
      </w:r>
      <w:proofErr w:type="spellEnd"/>
      <w:r>
        <w:rPr>
          <w:rFonts w:ascii="Amnesty Trade Gothic" w:eastAsia="Cambria" w:hAnsi="Amnesty Trade Gothic" w:cstheme="minorHAnsi"/>
          <w:b/>
          <w:bCs/>
          <w:color w:val="000000" w:themeColor="text1"/>
        </w:rPr>
        <w:t xml:space="preserve"> </w:t>
      </w:r>
      <w:r>
        <w:rPr>
          <w:rFonts w:ascii="Amnesty Trade Gothic" w:eastAsia="Cambria" w:hAnsi="Amnesty Trade Gothic" w:cstheme="minorHAnsi"/>
          <w:color w:val="000000" w:themeColor="text1"/>
        </w:rPr>
        <w:t>– członkini zarządu</w:t>
      </w:r>
    </w:p>
    <w:p w14:paraId="6992760A" w14:textId="77777777" w:rsidR="00AB7E4F" w:rsidRDefault="00000000">
      <w:pPr>
        <w:pStyle w:val="Akapitzlist"/>
        <w:numPr>
          <w:ilvl w:val="0"/>
          <w:numId w:val="1"/>
        </w:numPr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b/>
          <w:bCs/>
          <w:color w:val="000000" w:themeColor="text1"/>
        </w:rPr>
        <w:t>Anna Błaszczak-Banasik</w:t>
      </w:r>
      <w:r>
        <w:rPr>
          <w:rFonts w:ascii="Amnesty Trade Gothic" w:eastAsia="Cambria" w:hAnsi="Amnesty Trade Gothic" w:cstheme="minorHAnsi"/>
          <w:color w:val="000000" w:themeColor="text1"/>
        </w:rPr>
        <w:t xml:space="preserve"> – dyrektorka stowarzyszenia</w:t>
      </w:r>
    </w:p>
    <w:p w14:paraId="32C753DF" w14:textId="77777777" w:rsidR="00AB7E4F" w:rsidRDefault="00000000">
      <w:pPr>
        <w:pStyle w:val="Akapitzlist"/>
        <w:numPr>
          <w:ilvl w:val="0"/>
          <w:numId w:val="1"/>
        </w:numPr>
        <w:rPr>
          <w:rFonts w:ascii="Amnesty Trade Gothic" w:eastAsia="Cambria" w:hAnsi="Amnesty Trade Gothic" w:cstheme="minorHAnsi"/>
          <w:color w:val="000000" w:themeColor="text1"/>
        </w:rPr>
      </w:pPr>
      <w:r>
        <w:rPr>
          <w:rFonts w:ascii="Amnesty Trade Gothic" w:eastAsia="Cambria" w:hAnsi="Amnesty Trade Gothic" w:cstheme="minorHAnsi"/>
          <w:b/>
          <w:bCs/>
          <w:color w:val="000000" w:themeColor="text1"/>
        </w:rPr>
        <w:t xml:space="preserve">Anna Kulikowska - </w:t>
      </w:r>
      <w:r>
        <w:rPr>
          <w:rFonts w:ascii="Amnesty Trade Gothic" w:eastAsia="Cambria" w:hAnsi="Amnesty Trade Gothic" w:cstheme="minorHAnsi"/>
          <w:color w:val="000000" w:themeColor="text1"/>
        </w:rPr>
        <w:t>zastępczyni dyrektorki stowarzyszenia</w:t>
      </w:r>
      <w:r>
        <w:rPr>
          <w:rFonts w:ascii="Amnesty Trade Gothic" w:hAnsi="Amnesty Trade Gothic" w:cstheme="minorHAnsi"/>
        </w:rPr>
        <w:br/>
      </w:r>
    </w:p>
    <w:sectPr w:rsidR="00AB7E4F">
      <w:pgSz w:w="11906" w:h="16838"/>
      <w:pgMar w:top="1985" w:right="1440" w:bottom="1985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nesty Trade Gothic">
    <w:altName w:val="Cambria"/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ADA"/>
    <w:multiLevelType w:val="multilevel"/>
    <w:tmpl w:val="6B8EB6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5A18B0"/>
    <w:multiLevelType w:val="multilevel"/>
    <w:tmpl w:val="87DC86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90042785">
    <w:abstractNumId w:val="1"/>
  </w:num>
  <w:num w:numId="2" w16cid:durableId="909465386">
    <w:abstractNumId w:val="0"/>
  </w:num>
  <w:num w:numId="3" w16cid:durableId="68822177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4F"/>
    <w:rsid w:val="000E106C"/>
    <w:rsid w:val="004D518C"/>
    <w:rsid w:val="009C1001"/>
    <w:rsid w:val="00A50769"/>
    <w:rsid w:val="00AB7E4F"/>
    <w:rsid w:val="00DF2349"/>
    <w:rsid w:val="00E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3470"/>
  <w15:docId w15:val="{CE69F063-D552-46C2-A0BA-7041588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A19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A63E5"/>
  </w:style>
  <w:style w:type="character" w:customStyle="1" w:styleId="StopkaZnak">
    <w:name w:val="Stopka Znak"/>
    <w:basedOn w:val="Domylnaczcionkaakapitu"/>
    <w:link w:val="Stopka"/>
    <w:uiPriority w:val="99"/>
    <w:qFormat/>
    <w:rsid w:val="00BA63E5"/>
  </w:style>
  <w:style w:type="paragraph" w:styleId="Nagwek">
    <w:name w:val="header"/>
    <w:basedOn w:val="Normalny"/>
    <w:next w:val="Tekstpodstawowy"/>
    <w:link w:val="NagwekZnak"/>
    <w:uiPriority w:val="99"/>
    <w:unhideWhenUsed/>
    <w:rsid w:val="00BA63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16A19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A63E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dc:description/>
  <cp:lastModifiedBy>Małgorzata Naumann / Amnesty International</cp:lastModifiedBy>
  <cp:revision>2</cp:revision>
  <cp:lastPrinted>2022-11-20T12:43:00Z</cp:lastPrinted>
  <dcterms:created xsi:type="dcterms:W3CDTF">2022-11-21T09:00:00Z</dcterms:created>
  <dcterms:modified xsi:type="dcterms:W3CDTF">2022-11-21T09:00:00Z</dcterms:modified>
  <dc:language>pl-PL</dc:language>
</cp:coreProperties>
</file>