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DC76" w14:textId="6265ED25" w:rsidR="00577DC2" w:rsidRDefault="00577DC2" w:rsidP="00577DC2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  <w:sz w:val="22"/>
          <w:szCs w:val="22"/>
        </w:rPr>
      </w:pPr>
      <w:r>
        <w:rPr>
          <w:rFonts w:ascii="Amnesty Trade Gothic" w:hAnsi="Amnesty Trade Gothic" w:cstheme="minorHAnsi"/>
          <w:b/>
          <w:sz w:val="22"/>
          <w:szCs w:val="22"/>
        </w:rPr>
        <w:t xml:space="preserve">UCHWAŁA  Nr  </w:t>
      </w:r>
      <w:r w:rsidR="004313EF">
        <w:rPr>
          <w:rFonts w:ascii="Amnesty Trade Gothic" w:hAnsi="Amnesty Trade Gothic" w:cstheme="minorHAnsi"/>
          <w:b/>
          <w:sz w:val="22"/>
          <w:szCs w:val="22"/>
        </w:rPr>
        <w:t xml:space="preserve"> </w:t>
      </w:r>
      <w:r w:rsidR="00D55259">
        <w:rPr>
          <w:rFonts w:ascii="Amnesty Trade Gothic" w:hAnsi="Amnesty Trade Gothic" w:cstheme="minorHAnsi"/>
          <w:b/>
          <w:sz w:val="22"/>
          <w:szCs w:val="22"/>
        </w:rPr>
        <w:t>03</w:t>
      </w:r>
      <w:r>
        <w:rPr>
          <w:rFonts w:ascii="Amnesty Trade Gothic" w:hAnsi="Amnesty Trade Gothic" w:cstheme="minorHAnsi"/>
          <w:b/>
          <w:sz w:val="22"/>
          <w:szCs w:val="22"/>
        </w:rPr>
        <w:t xml:space="preserve"> /</w:t>
      </w:r>
      <w:r w:rsidR="004313EF">
        <w:rPr>
          <w:rFonts w:ascii="Amnesty Trade Gothic" w:hAnsi="Amnesty Trade Gothic" w:cstheme="minorHAnsi"/>
          <w:b/>
          <w:sz w:val="22"/>
          <w:szCs w:val="22"/>
        </w:rPr>
        <w:t>11</w:t>
      </w:r>
      <w:r>
        <w:rPr>
          <w:rFonts w:ascii="Amnesty Trade Gothic" w:hAnsi="Amnesty Trade Gothic" w:cstheme="minorHAnsi"/>
          <w:b/>
          <w:sz w:val="22"/>
          <w:szCs w:val="22"/>
        </w:rPr>
        <w:t>/2022</w:t>
      </w:r>
    </w:p>
    <w:p w14:paraId="3FF88095" w14:textId="77777777" w:rsidR="00577DC2" w:rsidRDefault="00577DC2" w:rsidP="00577DC2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  <w:sz w:val="22"/>
          <w:szCs w:val="22"/>
        </w:rPr>
      </w:pPr>
      <w:r>
        <w:rPr>
          <w:rFonts w:ascii="Amnesty Trade Gothic" w:hAnsi="Amnesty Trade Gothic" w:cstheme="minorHAnsi"/>
          <w:b/>
          <w:sz w:val="22"/>
          <w:szCs w:val="22"/>
        </w:rPr>
        <w:t xml:space="preserve">Zarządu  Stowarzyszenia Amnesty International </w:t>
      </w:r>
    </w:p>
    <w:p w14:paraId="3B69B0E4" w14:textId="77777777" w:rsidR="00577DC2" w:rsidRDefault="00577DC2" w:rsidP="00577DC2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sz w:val="22"/>
          <w:szCs w:val="22"/>
        </w:rPr>
      </w:pPr>
    </w:p>
    <w:p w14:paraId="60B3EFB8" w14:textId="751CDB2A" w:rsidR="00577DC2" w:rsidRDefault="00577DC2" w:rsidP="00577DC2">
      <w:pPr>
        <w:autoSpaceDE w:val="0"/>
        <w:autoSpaceDN w:val="0"/>
        <w:adjustRightInd w:val="0"/>
        <w:spacing w:line="360" w:lineRule="auto"/>
        <w:ind w:right="-648"/>
        <w:rPr>
          <w:rFonts w:ascii="Amnesty Trade Gothic" w:hAnsi="Amnesty Trade Gothic" w:cstheme="minorHAnsi"/>
          <w:sz w:val="22"/>
          <w:szCs w:val="22"/>
        </w:rPr>
      </w:pPr>
      <w:r>
        <w:rPr>
          <w:rFonts w:ascii="Amnesty Trade Gothic" w:hAnsi="Amnesty Trade Gothic" w:cstheme="minorHAnsi"/>
          <w:sz w:val="22"/>
          <w:szCs w:val="22"/>
        </w:rPr>
        <w:t xml:space="preserve">podjęta na posiedzeniu w z dniu 20 listopada 2022 r. w Warszawie, o następującej treści: </w:t>
      </w:r>
    </w:p>
    <w:p w14:paraId="72005E53" w14:textId="77777777" w:rsidR="00577DC2" w:rsidRDefault="00577DC2" w:rsidP="00577DC2">
      <w:pPr>
        <w:rPr>
          <w:rFonts w:ascii="Amnesty Trade Gothic" w:hAnsi="Amnesty Trade Gothic" w:cstheme="minorHAnsi"/>
          <w:sz w:val="22"/>
          <w:szCs w:val="22"/>
        </w:rPr>
      </w:pPr>
    </w:p>
    <w:p w14:paraId="132F995B" w14:textId="77777777" w:rsidR="00577DC2" w:rsidRDefault="00577DC2" w:rsidP="00577DC2">
      <w:pPr>
        <w:ind w:left="3540" w:firstLine="708"/>
        <w:rPr>
          <w:rFonts w:ascii="Amnesty Trade Gothic" w:hAnsi="Amnesty Trade Gothic" w:cstheme="minorHAnsi"/>
          <w:sz w:val="22"/>
          <w:szCs w:val="22"/>
        </w:rPr>
      </w:pPr>
      <w:r>
        <w:rPr>
          <w:rFonts w:ascii="Amnesty Trade Gothic" w:hAnsi="Amnesty Trade Gothic" w:cstheme="minorHAnsi"/>
          <w:sz w:val="22"/>
          <w:szCs w:val="22"/>
        </w:rPr>
        <w:t xml:space="preserve">§ 1. </w:t>
      </w:r>
    </w:p>
    <w:p w14:paraId="241AEDA2" w14:textId="77777777" w:rsidR="00577DC2" w:rsidRDefault="00577DC2" w:rsidP="00577DC2">
      <w:pPr>
        <w:autoSpaceDE w:val="0"/>
        <w:autoSpaceDN w:val="0"/>
        <w:adjustRightInd w:val="0"/>
        <w:spacing w:line="360" w:lineRule="auto"/>
        <w:ind w:left="-360" w:right="-648" w:firstLine="1068"/>
        <w:jc w:val="both"/>
        <w:rPr>
          <w:rFonts w:ascii="Amnesty Trade Gothic" w:hAnsi="Amnesty Trade Gothic" w:cstheme="minorHAnsi"/>
          <w:sz w:val="22"/>
          <w:szCs w:val="22"/>
        </w:rPr>
      </w:pPr>
    </w:p>
    <w:p w14:paraId="046AE341" w14:textId="1849EFF0" w:rsidR="00577DC2" w:rsidRPr="004313EF" w:rsidRDefault="00577DC2" w:rsidP="00577DC2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Theme="minorHAnsi" w:hAnsiTheme="minorHAnsi" w:cstheme="minorHAnsi"/>
        </w:rPr>
      </w:pPr>
      <w:r>
        <w:rPr>
          <w:rFonts w:ascii="Amnesty Trade Gothic" w:hAnsi="Amnesty Trade Gothic" w:cstheme="minorHAnsi"/>
          <w:sz w:val="22"/>
          <w:szCs w:val="22"/>
        </w:rPr>
        <w:t>Zarząd</w:t>
      </w:r>
      <w:r w:rsidR="004313EF" w:rsidRPr="0093022C">
        <w:rPr>
          <w:rFonts w:asciiTheme="minorHAnsi" w:hAnsiTheme="minorHAnsi" w:cstheme="minorHAnsi"/>
        </w:rPr>
        <w:t xml:space="preserve"> postanawia o współfinansowaniu korzystania przez pracowników Stowarzyszenia z prywatnej opieki medycznej w firmie TUIR Allianz S.A. do kwoty </w:t>
      </w:r>
      <w:r w:rsidR="004313EF">
        <w:rPr>
          <w:rFonts w:asciiTheme="minorHAnsi" w:hAnsiTheme="minorHAnsi" w:cstheme="minorHAnsi"/>
        </w:rPr>
        <w:t>225,70</w:t>
      </w:r>
      <w:r w:rsidR="004313EF" w:rsidRPr="0093022C">
        <w:rPr>
          <w:rFonts w:asciiTheme="minorHAnsi" w:hAnsiTheme="minorHAnsi" w:cstheme="minorHAnsi"/>
        </w:rPr>
        <w:t xml:space="preserve"> zł na jednego pracownika, a kwota płacona przez pracownika będzie wynosiła </w:t>
      </w:r>
      <w:r w:rsidR="004313EF">
        <w:rPr>
          <w:rFonts w:asciiTheme="minorHAnsi" w:hAnsiTheme="minorHAnsi" w:cstheme="minorHAnsi"/>
        </w:rPr>
        <w:t>100</w:t>
      </w:r>
      <w:r w:rsidR="004313EF" w:rsidRPr="0093022C">
        <w:rPr>
          <w:rFonts w:asciiTheme="minorHAnsi" w:hAnsiTheme="minorHAnsi" w:cstheme="minorHAnsi"/>
        </w:rPr>
        <w:t>,00 zł. Kwota dofinasowania obowiązuje  od 1 grudnia 202</w:t>
      </w:r>
      <w:r w:rsidR="004313EF">
        <w:rPr>
          <w:rFonts w:asciiTheme="minorHAnsi" w:hAnsiTheme="minorHAnsi" w:cstheme="minorHAnsi"/>
        </w:rPr>
        <w:t>2</w:t>
      </w:r>
      <w:r w:rsidR="004313EF" w:rsidRPr="0093022C">
        <w:rPr>
          <w:rFonts w:asciiTheme="minorHAnsi" w:hAnsiTheme="minorHAnsi" w:cstheme="minorHAnsi"/>
        </w:rPr>
        <w:t xml:space="preserve"> do 30 listopada 202</w:t>
      </w:r>
      <w:r w:rsidR="004313EF">
        <w:rPr>
          <w:rFonts w:asciiTheme="minorHAnsi" w:hAnsiTheme="minorHAnsi" w:cstheme="minorHAnsi"/>
        </w:rPr>
        <w:t>3</w:t>
      </w:r>
      <w:r w:rsidR="004313EF" w:rsidRPr="0093022C">
        <w:rPr>
          <w:rFonts w:asciiTheme="minorHAnsi" w:hAnsiTheme="minorHAnsi" w:cstheme="minorHAnsi"/>
        </w:rPr>
        <w:t xml:space="preserve"> r.</w:t>
      </w:r>
      <w:r>
        <w:rPr>
          <w:rFonts w:ascii="Amnesty Trade Gothic" w:hAnsi="Amnesty Trade Gothic" w:cstheme="minorHAnsi"/>
          <w:sz w:val="22"/>
          <w:szCs w:val="22"/>
        </w:rPr>
        <w:t xml:space="preserve"> </w:t>
      </w:r>
    </w:p>
    <w:p w14:paraId="48B01265" w14:textId="67868FDE" w:rsidR="00577DC2" w:rsidRDefault="00577DC2" w:rsidP="00577DC2">
      <w:pPr>
        <w:rPr>
          <w:rFonts w:ascii="Amnesty Trade Gothic" w:hAnsi="Amnesty Trade Gothic" w:cstheme="minorHAnsi"/>
          <w:b/>
          <w:sz w:val="22"/>
          <w:szCs w:val="22"/>
        </w:rPr>
      </w:pPr>
    </w:p>
    <w:p w14:paraId="25BE8756" w14:textId="77777777" w:rsidR="00577DC2" w:rsidRDefault="00577DC2" w:rsidP="00577DC2">
      <w:pPr>
        <w:ind w:left="3540" w:firstLine="708"/>
        <w:rPr>
          <w:rFonts w:ascii="Amnesty Trade Gothic" w:hAnsi="Amnesty Trade Gothic" w:cstheme="minorHAnsi"/>
          <w:sz w:val="22"/>
          <w:szCs w:val="22"/>
        </w:rPr>
      </w:pPr>
    </w:p>
    <w:p w14:paraId="195AC7B6" w14:textId="77777777" w:rsidR="00577DC2" w:rsidRDefault="00577DC2" w:rsidP="00577DC2">
      <w:pPr>
        <w:ind w:left="2832" w:right="3978" w:firstLine="708"/>
        <w:jc w:val="center"/>
        <w:rPr>
          <w:rFonts w:ascii="Amnesty Trade Gothic" w:hAnsi="Amnesty Trade Gothic" w:cstheme="minorHAnsi"/>
          <w:sz w:val="22"/>
          <w:szCs w:val="22"/>
        </w:rPr>
      </w:pPr>
      <w:r>
        <w:rPr>
          <w:rFonts w:ascii="Amnesty Trade Gothic" w:hAnsi="Amnesty Trade Gothic" w:cstheme="minorHAnsi"/>
          <w:sz w:val="22"/>
          <w:szCs w:val="22"/>
        </w:rPr>
        <w:t>§ 2.</w:t>
      </w:r>
    </w:p>
    <w:p w14:paraId="4AAC3FF2" w14:textId="77777777" w:rsidR="00577DC2" w:rsidRDefault="00577DC2" w:rsidP="00577DC2">
      <w:pPr>
        <w:rPr>
          <w:rFonts w:ascii="Amnesty Trade Gothic" w:hAnsi="Amnesty Trade Gothic" w:cstheme="minorHAnsi"/>
          <w:sz w:val="22"/>
          <w:szCs w:val="22"/>
        </w:rPr>
      </w:pPr>
    </w:p>
    <w:p w14:paraId="4D1E14E9" w14:textId="77777777" w:rsidR="00577DC2" w:rsidRDefault="00577DC2" w:rsidP="00577DC2">
      <w:pPr>
        <w:jc w:val="both"/>
        <w:rPr>
          <w:rFonts w:ascii="Amnesty Trade Gothic" w:hAnsi="Amnesty Trade Gothic" w:cstheme="minorHAnsi"/>
          <w:sz w:val="22"/>
          <w:szCs w:val="22"/>
        </w:rPr>
      </w:pPr>
      <w:r>
        <w:rPr>
          <w:rFonts w:ascii="Amnesty Trade Gothic" w:hAnsi="Amnesty Trade Gothic" w:cstheme="minorHAnsi"/>
          <w:sz w:val="22"/>
          <w:szCs w:val="22"/>
        </w:rPr>
        <w:t>Uchwała obowiązuje od dnia  powzięcia.</w:t>
      </w:r>
    </w:p>
    <w:p w14:paraId="1614FB00" w14:textId="77777777" w:rsidR="00577DC2" w:rsidRDefault="00577DC2" w:rsidP="00577DC2">
      <w:pPr>
        <w:rPr>
          <w:rFonts w:ascii="Amnesty Trade Gothic" w:hAnsi="Amnesty Trade Gothic" w:cstheme="minorHAnsi"/>
          <w:sz w:val="22"/>
          <w:szCs w:val="22"/>
        </w:rPr>
      </w:pPr>
    </w:p>
    <w:p w14:paraId="3DEDE5FF" w14:textId="77777777" w:rsidR="00577DC2" w:rsidRDefault="00577DC2" w:rsidP="00577DC2">
      <w:pPr>
        <w:rPr>
          <w:rFonts w:ascii="Amnesty Trade Gothic" w:hAnsi="Amnesty Trade Gothic" w:cstheme="minorHAnsi"/>
          <w:sz w:val="22"/>
          <w:szCs w:val="22"/>
        </w:rPr>
      </w:pPr>
    </w:p>
    <w:p w14:paraId="6A9D4DE9" w14:textId="77777777" w:rsidR="00577DC2" w:rsidRDefault="00577DC2" w:rsidP="00577DC2">
      <w:pPr>
        <w:rPr>
          <w:rFonts w:ascii="Amnesty Trade Gothic" w:hAnsi="Amnesty Trade Gothic" w:cstheme="minorHAnsi"/>
          <w:sz w:val="22"/>
          <w:szCs w:val="22"/>
        </w:rPr>
      </w:pPr>
    </w:p>
    <w:p w14:paraId="29072D98" w14:textId="76CC0207" w:rsidR="00577DC2" w:rsidRDefault="00577DC2" w:rsidP="00577DC2">
      <w:pPr>
        <w:tabs>
          <w:tab w:val="left" w:pos="3761"/>
        </w:tabs>
        <w:rPr>
          <w:rFonts w:ascii="Amnesty Trade Gothic" w:hAnsi="Amnesty Trade Gothic" w:cstheme="minorHAnsi"/>
          <w:sz w:val="22"/>
          <w:szCs w:val="22"/>
        </w:rPr>
      </w:pPr>
      <w:r>
        <w:rPr>
          <w:rFonts w:ascii="Amnesty Trade Gothic" w:hAnsi="Amnesty Trade Gothic" w:cstheme="minorHAnsi"/>
          <w:sz w:val="22"/>
          <w:szCs w:val="22"/>
        </w:rPr>
        <w:tab/>
      </w:r>
    </w:p>
    <w:p w14:paraId="249D8D17" w14:textId="77777777" w:rsidR="00070D78" w:rsidRDefault="00070D78"/>
    <w:sectPr w:rsidR="00070D78" w:rsidSect="00461E8B">
      <w:pgSz w:w="11906" w:h="16838"/>
      <w:pgMar w:top="1985" w:right="1440" w:bottom="198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nesty Trade Gothic"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C2"/>
    <w:rsid w:val="00070D78"/>
    <w:rsid w:val="00164E37"/>
    <w:rsid w:val="002F4B1B"/>
    <w:rsid w:val="004313EF"/>
    <w:rsid w:val="00461E8B"/>
    <w:rsid w:val="00577DC2"/>
    <w:rsid w:val="00971F9D"/>
    <w:rsid w:val="00D5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7019"/>
  <w15:chartTrackingRefBased/>
  <w15:docId w15:val="{614890CA-2DAE-44B1-828F-570FD60F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D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77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Naumann / Amnesty International</dc:creator>
  <cp:keywords/>
  <dc:description/>
  <cp:lastModifiedBy>Małgorzata Naumann / Amnesty International</cp:lastModifiedBy>
  <cp:revision>4</cp:revision>
  <dcterms:created xsi:type="dcterms:W3CDTF">2022-11-16T14:24:00Z</dcterms:created>
  <dcterms:modified xsi:type="dcterms:W3CDTF">2022-11-21T09:48:00Z</dcterms:modified>
</cp:coreProperties>
</file>