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AEC2" w14:textId="4DA9C8B2" w:rsidR="00BB1D01" w:rsidRPr="00714375" w:rsidRDefault="0B9F8950" w:rsidP="26658939">
      <w:pPr>
        <w:jc w:val="center"/>
        <w:rPr>
          <w:rFonts w:ascii="Amnesty Trade Gothic" w:eastAsia="Cambria" w:hAnsi="Amnesty Trade Gothic" w:cstheme="minorHAnsi"/>
          <w:b/>
          <w:bCs/>
        </w:rPr>
      </w:pPr>
      <w:r w:rsidRPr="00714375">
        <w:rPr>
          <w:rFonts w:ascii="Amnesty Trade Gothic" w:eastAsia="Cambria" w:hAnsi="Amnesty Trade Gothic" w:cstheme="minorHAnsi"/>
          <w:b/>
          <w:bCs/>
        </w:rPr>
        <w:t>Uchwała</w:t>
      </w:r>
      <w:r w:rsidR="00BB1D01" w:rsidRPr="00714375">
        <w:rPr>
          <w:rFonts w:ascii="Amnesty Trade Gothic" w:eastAsia="Cambria" w:hAnsi="Amnesty Trade Gothic" w:cstheme="minorHAnsi"/>
          <w:b/>
          <w:bCs/>
        </w:rPr>
        <w:t xml:space="preserve"> Nr </w:t>
      </w:r>
      <w:r w:rsidR="001F4AA1" w:rsidRPr="00714375">
        <w:rPr>
          <w:rFonts w:ascii="Amnesty Trade Gothic" w:eastAsia="Cambria" w:hAnsi="Amnesty Trade Gothic" w:cstheme="minorHAnsi"/>
          <w:b/>
          <w:bCs/>
        </w:rPr>
        <w:t xml:space="preserve">  </w:t>
      </w:r>
      <w:r w:rsidR="00D018E3">
        <w:rPr>
          <w:rFonts w:ascii="Amnesty Trade Gothic" w:eastAsia="Cambria" w:hAnsi="Amnesty Trade Gothic" w:cstheme="minorHAnsi"/>
          <w:b/>
          <w:bCs/>
        </w:rPr>
        <w:t>0</w:t>
      </w:r>
      <w:r w:rsidR="00E4259C">
        <w:rPr>
          <w:rFonts w:ascii="Amnesty Trade Gothic" w:eastAsia="Cambria" w:hAnsi="Amnesty Trade Gothic" w:cstheme="minorHAnsi"/>
          <w:b/>
          <w:bCs/>
        </w:rPr>
        <w:t>1</w:t>
      </w:r>
      <w:r w:rsidR="001F4AA1" w:rsidRPr="00714375">
        <w:rPr>
          <w:rFonts w:ascii="Amnesty Trade Gothic" w:eastAsia="Cambria" w:hAnsi="Amnesty Trade Gothic" w:cstheme="minorHAnsi"/>
          <w:b/>
          <w:bCs/>
        </w:rPr>
        <w:t xml:space="preserve"> </w:t>
      </w:r>
      <w:r w:rsidR="00BB1D01" w:rsidRPr="00714375">
        <w:rPr>
          <w:rFonts w:ascii="Amnesty Trade Gothic" w:eastAsia="Cambria" w:hAnsi="Amnesty Trade Gothic" w:cstheme="minorHAnsi"/>
          <w:b/>
          <w:bCs/>
        </w:rPr>
        <w:t>/</w:t>
      </w:r>
      <w:r w:rsidR="00A10063" w:rsidRPr="00714375">
        <w:rPr>
          <w:rFonts w:ascii="Amnesty Trade Gothic" w:eastAsia="Cambria" w:hAnsi="Amnesty Trade Gothic" w:cstheme="minorHAnsi"/>
          <w:b/>
          <w:bCs/>
        </w:rPr>
        <w:t>0</w:t>
      </w:r>
      <w:r w:rsidR="004A2031">
        <w:rPr>
          <w:rFonts w:ascii="Amnesty Trade Gothic" w:eastAsia="Cambria" w:hAnsi="Amnesty Trade Gothic" w:cstheme="minorHAnsi"/>
          <w:b/>
          <w:bCs/>
        </w:rPr>
        <w:t>9</w:t>
      </w:r>
      <w:r w:rsidR="00BB1D01" w:rsidRPr="00714375">
        <w:rPr>
          <w:rFonts w:ascii="Amnesty Trade Gothic" w:eastAsia="Cambria" w:hAnsi="Amnesty Trade Gothic" w:cstheme="minorHAnsi"/>
          <w:b/>
          <w:bCs/>
        </w:rPr>
        <w:t>/202</w:t>
      </w:r>
      <w:r w:rsidR="00A10063" w:rsidRPr="00714375">
        <w:rPr>
          <w:rFonts w:ascii="Amnesty Trade Gothic" w:eastAsia="Cambria" w:hAnsi="Amnesty Trade Gothic" w:cstheme="minorHAnsi"/>
          <w:b/>
          <w:bCs/>
        </w:rPr>
        <w:t>2</w:t>
      </w:r>
    </w:p>
    <w:p w14:paraId="043BB4EE" w14:textId="0FD31B44" w:rsidR="0006488C" w:rsidRPr="00714375" w:rsidRDefault="0B9F8950" w:rsidP="26658939">
      <w:pPr>
        <w:jc w:val="center"/>
        <w:rPr>
          <w:rFonts w:ascii="Amnesty Trade Gothic" w:eastAsia="Cambria" w:hAnsi="Amnesty Trade Gothic" w:cstheme="minorHAnsi"/>
        </w:rPr>
      </w:pPr>
      <w:r w:rsidRPr="00714375">
        <w:rPr>
          <w:rFonts w:ascii="Amnesty Trade Gothic" w:eastAsia="Cambria" w:hAnsi="Amnesty Trade Gothic" w:cstheme="minorHAnsi"/>
          <w:b/>
          <w:bCs/>
        </w:rPr>
        <w:t xml:space="preserve"> Zarządu Stowarzyszenia Amnesty International </w:t>
      </w:r>
    </w:p>
    <w:p w14:paraId="5B9141A4" w14:textId="63D3C245" w:rsidR="00BB1D01" w:rsidRPr="00714375" w:rsidRDefault="00BB1D01" w:rsidP="00BB1D01">
      <w:pPr>
        <w:spacing w:before="100" w:after="120"/>
        <w:jc w:val="center"/>
        <w:rPr>
          <w:rFonts w:ascii="Amnesty Trade Gothic" w:hAnsi="Amnesty Trade Gothic" w:cstheme="minorHAnsi"/>
          <w:b/>
        </w:rPr>
      </w:pPr>
      <w:r w:rsidRPr="00714375">
        <w:rPr>
          <w:rFonts w:ascii="Amnesty Trade Gothic" w:hAnsi="Amnesty Trade Gothic" w:cstheme="minorHAnsi"/>
          <w:b/>
        </w:rPr>
        <w:t xml:space="preserve"> </w:t>
      </w:r>
    </w:p>
    <w:p w14:paraId="6E901A26" w14:textId="25482761" w:rsidR="00BB1D01" w:rsidRPr="00714375" w:rsidRDefault="00BB1D01" w:rsidP="00BB1D01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</w:rPr>
      </w:pPr>
      <w:r w:rsidRPr="00714375">
        <w:rPr>
          <w:rFonts w:ascii="Amnesty Trade Gothic" w:hAnsi="Amnesty Trade Gothic" w:cstheme="minorHAnsi"/>
        </w:rPr>
        <w:t xml:space="preserve">podjęta na posiedzeniu w z dniu  </w:t>
      </w:r>
      <w:r w:rsidR="004A2031">
        <w:rPr>
          <w:rFonts w:ascii="Amnesty Trade Gothic" w:hAnsi="Amnesty Trade Gothic" w:cstheme="minorHAnsi"/>
        </w:rPr>
        <w:t>17 września</w:t>
      </w:r>
      <w:r w:rsidR="00A10063" w:rsidRPr="00714375">
        <w:rPr>
          <w:rFonts w:ascii="Amnesty Trade Gothic" w:hAnsi="Amnesty Trade Gothic" w:cstheme="minorHAnsi"/>
        </w:rPr>
        <w:t xml:space="preserve"> 2022</w:t>
      </w:r>
      <w:r w:rsidRPr="00714375">
        <w:rPr>
          <w:rFonts w:ascii="Amnesty Trade Gothic" w:hAnsi="Amnesty Trade Gothic" w:cstheme="minorHAnsi"/>
        </w:rPr>
        <w:t xml:space="preserve"> r. w </w:t>
      </w:r>
      <w:r w:rsidR="004A2031">
        <w:rPr>
          <w:rFonts w:ascii="Amnesty Trade Gothic" w:hAnsi="Amnesty Trade Gothic" w:cstheme="minorHAnsi"/>
        </w:rPr>
        <w:t>Borzym</w:t>
      </w:r>
      <w:r w:rsidR="008828E0">
        <w:rPr>
          <w:rFonts w:ascii="Amnesty Trade Gothic" w:hAnsi="Amnesty Trade Gothic" w:cstheme="minorHAnsi"/>
        </w:rPr>
        <w:t>ach</w:t>
      </w:r>
      <w:r w:rsidRPr="00714375">
        <w:rPr>
          <w:rFonts w:ascii="Amnesty Trade Gothic" w:hAnsi="Amnesty Trade Gothic" w:cstheme="minorHAnsi"/>
        </w:rPr>
        <w:t xml:space="preserve">, o następującej treści: </w:t>
      </w:r>
    </w:p>
    <w:p w14:paraId="29482163" w14:textId="77777777" w:rsidR="00BB1D01" w:rsidRPr="00714375" w:rsidRDefault="00BB1D01" w:rsidP="00BB1D01">
      <w:pPr>
        <w:rPr>
          <w:rFonts w:ascii="Amnesty Trade Gothic" w:hAnsi="Amnesty Trade Gothic" w:cstheme="minorHAnsi"/>
        </w:rPr>
      </w:pPr>
    </w:p>
    <w:p w14:paraId="49D0617E" w14:textId="77777777" w:rsidR="00F52BD1" w:rsidRPr="00714375" w:rsidRDefault="00F52BD1" w:rsidP="00BB1D01">
      <w:pPr>
        <w:ind w:left="3540" w:firstLine="708"/>
        <w:rPr>
          <w:rFonts w:ascii="Amnesty Trade Gothic" w:hAnsi="Amnesty Trade Gothic" w:cstheme="minorHAnsi"/>
        </w:rPr>
      </w:pPr>
    </w:p>
    <w:p w14:paraId="55EBD245" w14:textId="5DA2CE47" w:rsidR="00BB1D01" w:rsidRPr="00714375" w:rsidRDefault="00BB1D01" w:rsidP="00BB1D01">
      <w:pPr>
        <w:ind w:left="3540" w:firstLine="708"/>
        <w:rPr>
          <w:rFonts w:ascii="Amnesty Trade Gothic" w:hAnsi="Amnesty Trade Gothic" w:cstheme="minorHAnsi"/>
        </w:rPr>
      </w:pPr>
      <w:r w:rsidRPr="00714375">
        <w:rPr>
          <w:rFonts w:ascii="Amnesty Trade Gothic" w:hAnsi="Amnesty Trade Gothic" w:cstheme="minorHAnsi"/>
        </w:rPr>
        <w:t xml:space="preserve">§ 1. </w:t>
      </w:r>
    </w:p>
    <w:p w14:paraId="54DD8D23" w14:textId="202806D0" w:rsidR="0006488C" w:rsidRPr="00714375" w:rsidRDefault="00BB1D01" w:rsidP="00BB1D01">
      <w:pPr>
        <w:spacing w:before="100" w:after="120"/>
        <w:jc w:val="both"/>
        <w:rPr>
          <w:rFonts w:ascii="Amnesty Trade Gothic" w:eastAsia="Cambria" w:hAnsi="Amnesty Trade Gothic" w:cstheme="minorHAnsi"/>
        </w:rPr>
      </w:pPr>
      <w:r w:rsidRPr="00714375">
        <w:rPr>
          <w:rFonts w:ascii="Amnesty Trade Gothic" w:hAnsi="Amnesty Trade Gothic" w:cstheme="minorHAnsi"/>
        </w:rPr>
        <w:t xml:space="preserve">Na podstawie  art. 11 ust. 1 Statutu Stowarzyszenia Amnesty International,  Zarząd po przeprowadzeniu głosowania, jednogłośnie postanowił </w:t>
      </w:r>
      <w:r w:rsidR="0B9F8950" w:rsidRPr="00714375">
        <w:rPr>
          <w:rFonts w:ascii="Amnesty Trade Gothic" w:eastAsia="Cambria" w:hAnsi="Amnesty Trade Gothic" w:cstheme="minorHAnsi"/>
        </w:rPr>
        <w:t>o przyjęciu</w:t>
      </w:r>
      <w:r w:rsidR="474B335D" w:rsidRPr="00714375">
        <w:rPr>
          <w:rFonts w:ascii="Amnesty Trade Gothic" w:eastAsia="Cambria" w:hAnsi="Amnesty Trade Gothic" w:cstheme="minorHAnsi"/>
        </w:rPr>
        <w:t xml:space="preserve"> </w:t>
      </w:r>
      <w:r w:rsidR="009A337B">
        <w:rPr>
          <w:rFonts w:ascii="Amnesty Trade Gothic" w:eastAsia="Cambria" w:hAnsi="Amnesty Trade Gothic" w:cstheme="minorHAnsi"/>
        </w:rPr>
        <w:t>1235</w:t>
      </w:r>
      <w:r w:rsidR="0B9F8950" w:rsidRPr="00714375">
        <w:rPr>
          <w:rFonts w:ascii="Amnesty Trade Gothic" w:eastAsia="Cambria" w:hAnsi="Amnesty Trade Gothic" w:cstheme="minorHAnsi"/>
        </w:rPr>
        <w:t xml:space="preserve"> nowych członków Stowarzyszenia.</w:t>
      </w:r>
    </w:p>
    <w:p w14:paraId="11FE3C5F" w14:textId="02A07CBC" w:rsidR="00FE4ED0" w:rsidRPr="00714375" w:rsidRDefault="00FE4ED0" w:rsidP="00FE4ED0">
      <w:pPr>
        <w:ind w:left="2832" w:right="3978" w:firstLine="708"/>
        <w:jc w:val="center"/>
        <w:rPr>
          <w:rFonts w:ascii="Amnesty Trade Gothic" w:hAnsi="Amnesty Trade Gothic" w:cstheme="minorHAnsi"/>
        </w:rPr>
      </w:pPr>
      <w:r w:rsidRPr="00714375">
        <w:rPr>
          <w:rFonts w:ascii="Amnesty Trade Gothic" w:hAnsi="Amnesty Trade Gothic" w:cstheme="minorHAnsi"/>
        </w:rPr>
        <w:t xml:space="preserve"> § 2.</w:t>
      </w:r>
    </w:p>
    <w:p w14:paraId="75B52636" w14:textId="61DDF5E3" w:rsidR="00FE4ED0" w:rsidRPr="00714375" w:rsidRDefault="00FE4ED0" w:rsidP="00FE4ED0">
      <w:pPr>
        <w:jc w:val="both"/>
        <w:rPr>
          <w:rFonts w:ascii="Amnesty Trade Gothic" w:hAnsi="Amnesty Trade Gothic" w:cstheme="minorHAnsi"/>
        </w:rPr>
      </w:pPr>
      <w:r w:rsidRPr="00714375">
        <w:rPr>
          <w:rFonts w:ascii="Amnesty Trade Gothic" w:hAnsi="Amnesty Trade Gothic" w:cstheme="minorHAnsi"/>
        </w:rPr>
        <w:t>Uchwała obowiązuje od dnia powzięcia.</w:t>
      </w:r>
    </w:p>
    <w:p w14:paraId="47D9B72B" w14:textId="77777777" w:rsidR="00F52BD1" w:rsidRPr="00714375" w:rsidRDefault="00F52BD1" w:rsidP="00F52BD1">
      <w:pPr>
        <w:rPr>
          <w:rFonts w:ascii="Amnesty Trade Gothic" w:hAnsi="Amnesty Trade Gothic" w:cstheme="minorHAnsi"/>
        </w:rPr>
      </w:pPr>
    </w:p>
    <w:p w14:paraId="7C7E8785" w14:textId="77777777" w:rsidR="00CA2E96" w:rsidRDefault="00CA2E96" w:rsidP="004A2031">
      <w:pPr>
        <w:rPr>
          <w:rFonts w:ascii="Amnesty Trade Gothic" w:hAnsi="Amnesty Trade Gothic" w:cstheme="minorHAnsi"/>
        </w:rPr>
      </w:pPr>
    </w:p>
    <w:p w14:paraId="57375426" w14:textId="5C1852A0" w:rsidR="0006488C" w:rsidRPr="00714375" w:rsidRDefault="0006488C" w:rsidP="26658939">
      <w:pPr>
        <w:rPr>
          <w:rFonts w:ascii="Amnesty Trade Gothic" w:hAnsi="Amnesty Trade Gothic" w:cstheme="minorHAnsi"/>
        </w:rPr>
      </w:pPr>
    </w:p>
    <w:sectPr w:rsidR="0006488C" w:rsidRPr="0071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A68E" w14:textId="77777777" w:rsidR="00E427C4" w:rsidRDefault="00E427C4" w:rsidP="009A337B">
      <w:pPr>
        <w:spacing w:after="0" w:line="240" w:lineRule="auto"/>
      </w:pPr>
      <w:r>
        <w:separator/>
      </w:r>
    </w:p>
  </w:endnote>
  <w:endnote w:type="continuationSeparator" w:id="0">
    <w:p w14:paraId="3224D668" w14:textId="77777777" w:rsidR="00E427C4" w:rsidRDefault="00E427C4" w:rsidP="009A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4B84" w14:textId="77777777" w:rsidR="00E427C4" w:rsidRDefault="00E427C4" w:rsidP="009A337B">
      <w:pPr>
        <w:spacing w:after="0" w:line="240" w:lineRule="auto"/>
      </w:pPr>
      <w:r>
        <w:separator/>
      </w:r>
    </w:p>
  </w:footnote>
  <w:footnote w:type="continuationSeparator" w:id="0">
    <w:p w14:paraId="75473E10" w14:textId="77777777" w:rsidR="00E427C4" w:rsidRDefault="00E427C4" w:rsidP="009A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B93BB5"/>
    <w:rsid w:val="00007103"/>
    <w:rsid w:val="0006488C"/>
    <w:rsid w:val="00101200"/>
    <w:rsid w:val="001533F6"/>
    <w:rsid w:val="001F4AA1"/>
    <w:rsid w:val="0029781F"/>
    <w:rsid w:val="003A204A"/>
    <w:rsid w:val="003E1804"/>
    <w:rsid w:val="004A2031"/>
    <w:rsid w:val="00532E2D"/>
    <w:rsid w:val="005B733E"/>
    <w:rsid w:val="006D7C69"/>
    <w:rsid w:val="006E1D4D"/>
    <w:rsid w:val="00714375"/>
    <w:rsid w:val="008828E0"/>
    <w:rsid w:val="009A337B"/>
    <w:rsid w:val="009C4152"/>
    <w:rsid w:val="00A10063"/>
    <w:rsid w:val="00A3055A"/>
    <w:rsid w:val="00A642E9"/>
    <w:rsid w:val="00BB1D01"/>
    <w:rsid w:val="00C93958"/>
    <w:rsid w:val="00CA2E96"/>
    <w:rsid w:val="00D018E3"/>
    <w:rsid w:val="00DD741C"/>
    <w:rsid w:val="00E4259C"/>
    <w:rsid w:val="00E427C4"/>
    <w:rsid w:val="00F52BD1"/>
    <w:rsid w:val="00FE4ED0"/>
    <w:rsid w:val="09CFAC86"/>
    <w:rsid w:val="0B9F8950"/>
    <w:rsid w:val="0EF4AF3D"/>
    <w:rsid w:val="26658939"/>
    <w:rsid w:val="4533BD49"/>
    <w:rsid w:val="474B335D"/>
    <w:rsid w:val="58B93BB5"/>
    <w:rsid w:val="62A390A3"/>
    <w:rsid w:val="7107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3BB5"/>
  <w15:chartTrackingRefBased/>
  <w15:docId w15:val="{E66F0331-57AA-48ED-A9F3-5C81134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37B"/>
  </w:style>
  <w:style w:type="paragraph" w:styleId="Stopka">
    <w:name w:val="footer"/>
    <w:basedOn w:val="Normalny"/>
    <w:link w:val="StopkaZnak"/>
    <w:uiPriority w:val="99"/>
    <w:unhideWhenUsed/>
    <w:rsid w:val="009A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Banasik, Amnesty International</dc:creator>
  <cp:keywords/>
  <dc:description/>
  <cp:lastModifiedBy>Małgorzata Naumann / Amnesty International</cp:lastModifiedBy>
  <cp:revision>3</cp:revision>
  <dcterms:created xsi:type="dcterms:W3CDTF">2022-11-28T10:44:00Z</dcterms:created>
  <dcterms:modified xsi:type="dcterms:W3CDTF">2022-11-28T10:46:00Z</dcterms:modified>
</cp:coreProperties>
</file>